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FE" w:rsidRPr="00C05DFE" w:rsidRDefault="00C05DFE" w:rsidP="00D143BE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D143BE" w:rsidRPr="00C05DFE" w:rsidRDefault="00D143BE" w:rsidP="00D143BE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C05DFE">
        <w:rPr>
          <w:rFonts w:ascii="Times New Roman" w:hAnsi="Times New Roman" w:cs="Times New Roman"/>
          <w:b/>
          <w:sz w:val="36"/>
        </w:rPr>
        <w:t>РАСПИСАНИЕ ЗАНЯТИЙ</w:t>
      </w:r>
    </w:p>
    <w:p w:rsidR="00C05DFE" w:rsidRPr="00C05DFE" w:rsidRDefault="00C05DFE" w:rsidP="00D143BE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EF6658" w:rsidRPr="00C05DFE" w:rsidRDefault="00D143BE" w:rsidP="00D143BE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C05DFE">
        <w:rPr>
          <w:rFonts w:ascii="Times New Roman" w:hAnsi="Times New Roman" w:cs="Times New Roman"/>
          <w:b/>
          <w:sz w:val="36"/>
        </w:rPr>
        <w:t>на 14 я</w:t>
      </w:r>
      <w:bookmarkStart w:id="0" w:name="_GoBack"/>
      <w:bookmarkEnd w:id="0"/>
      <w:r w:rsidRPr="00C05DFE">
        <w:rPr>
          <w:rFonts w:ascii="Times New Roman" w:hAnsi="Times New Roman" w:cs="Times New Roman"/>
          <w:b/>
          <w:sz w:val="36"/>
        </w:rPr>
        <w:t>нваря 2019 г</w:t>
      </w:r>
      <w:r w:rsidR="00C05DFE">
        <w:rPr>
          <w:rFonts w:ascii="Times New Roman" w:hAnsi="Times New Roman" w:cs="Times New Roman"/>
          <w:b/>
          <w:sz w:val="36"/>
        </w:rPr>
        <w:t>. (понедельник)</w:t>
      </w:r>
    </w:p>
    <w:p w:rsidR="00C05DFE" w:rsidRPr="00D143BE" w:rsidRDefault="00C05DFE" w:rsidP="00D143B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1670"/>
        <w:gridCol w:w="2334"/>
        <w:gridCol w:w="2335"/>
        <w:gridCol w:w="2494"/>
        <w:gridCol w:w="2359"/>
        <w:gridCol w:w="2331"/>
        <w:gridCol w:w="2353"/>
      </w:tblGrid>
      <w:tr w:rsidR="00C05DFE" w:rsidRPr="00D143BE" w:rsidTr="00C05DFE">
        <w:tc>
          <w:tcPr>
            <w:tcW w:w="1670" w:type="dxa"/>
          </w:tcPr>
          <w:p w:rsidR="00D143BE" w:rsidRPr="00D143BE" w:rsidRDefault="00D143BE" w:rsidP="00D14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D143BE" w:rsidRPr="00D143BE" w:rsidRDefault="00D143BE" w:rsidP="00D14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D143BE" w:rsidRPr="00D143BE" w:rsidRDefault="00D143BE" w:rsidP="00D14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К1-18</w:t>
            </w:r>
          </w:p>
        </w:tc>
        <w:tc>
          <w:tcPr>
            <w:tcW w:w="2335" w:type="dxa"/>
            <w:vAlign w:val="center"/>
          </w:tcPr>
          <w:p w:rsidR="00D143BE" w:rsidRPr="00D143BE" w:rsidRDefault="00D143BE" w:rsidP="00D14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D143BE" w:rsidRPr="00D143BE" w:rsidRDefault="00D143BE" w:rsidP="00D14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/>
                <w:sz w:val="24"/>
                <w:szCs w:val="24"/>
              </w:rPr>
              <w:t>Т1-18</w:t>
            </w:r>
          </w:p>
        </w:tc>
        <w:tc>
          <w:tcPr>
            <w:tcW w:w="2494" w:type="dxa"/>
            <w:vAlign w:val="center"/>
          </w:tcPr>
          <w:p w:rsidR="00D143BE" w:rsidRPr="00D143BE" w:rsidRDefault="00D143BE" w:rsidP="00D14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D143BE" w:rsidRPr="00D143BE" w:rsidRDefault="00D143BE" w:rsidP="00D14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/>
                <w:sz w:val="24"/>
                <w:szCs w:val="24"/>
              </w:rPr>
              <w:t>К1-17, К3-18</w:t>
            </w:r>
          </w:p>
        </w:tc>
        <w:tc>
          <w:tcPr>
            <w:tcW w:w="2359" w:type="dxa"/>
            <w:vAlign w:val="center"/>
          </w:tcPr>
          <w:p w:rsidR="00D143BE" w:rsidRPr="00D143BE" w:rsidRDefault="00D143BE" w:rsidP="00D14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D143BE" w:rsidRPr="00D143BE" w:rsidRDefault="00D143BE" w:rsidP="00D14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/>
                <w:sz w:val="24"/>
                <w:szCs w:val="24"/>
              </w:rPr>
              <w:t>Т1-17, Т3-18</w:t>
            </w:r>
          </w:p>
        </w:tc>
        <w:tc>
          <w:tcPr>
            <w:tcW w:w="2331" w:type="dxa"/>
            <w:vAlign w:val="center"/>
          </w:tcPr>
          <w:p w:rsidR="00D143BE" w:rsidRPr="00D143BE" w:rsidRDefault="00D143BE" w:rsidP="00D14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D143BE" w:rsidRPr="00D143BE" w:rsidRDefault="00D143BE" w:rsidP="00D14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/>
                <w:sz w:val="24"/>
                <w:szCs w:val="24"/>
              </w:rPr>
              <w:t>К1-16, К3-17</w:t>
            </w:r>
          </w:p>
        </w:tc>
        <w:tc>
          <w:tcPr>
            <w:tcW w:w="2353" w:type="dxa"/>
            <w:vAlign w:val="center"/>
          </w:tcPr>
          <w:p w:rsidR="00D143BE" w:rsidRPr="00D143BE" w:rsidRDefault="00D143BE" w:rsidP="00D14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D143BE" w:rsidRPr="00D143BE" w:rsidRDefault="00D143BE" w:rsidP="00D14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/>
                <w:sz w:val="24"/>
                <w:szCs w:val="24"/>
              </w:rPr>
              <w:t>Т1-16, Т3-17</w:t>
            </w:r>
          </w:p>
        </w:tc>
      </w:tr>
      <w:tr w:rsidR="00D143BE" w:rsidRPr="00D143BE" w:rsidTr="00C05DFE">
        <w:trPr>
          <w:trHeight w:val="1656"/>
        </w:trPr>
        <w:tc>
          <w:tcPr>
            <w:tcW w:w="1670" w:type="dxa"/>
            <w:vAlign w:val="center"/>
          </w:tcPr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08:00 – 09:30</w:t>
            </w:r>
          </w:p>
        </w:tc>
        <w:tc>
          <w:tcPr>
            <w:tcW w:w="2334" w:type="dxa"/>
            <w:vAlign w:val="center"/>
          </w:tcPr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Малышева Л.Н.</w:t>
            </w:r>
          </w:p>
        </w:tc>
        <w:tc>
          <w:tcPr>
            <w:tcW w:w="2335" w:type="dxa"/>
            <w:vAlign w:val="center"/>
          </w:tcPr>
          <w:p w:rsid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</w:t>
            </w:r>
          </w:p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Молокова М.Ю.</w:t>
            </w:r>
          </w:p>
        </w:tc>
        <w:tc>
          <w:tcPr>
            <w:tcW w:w="2494" w:type="dxa"/>
            <w:vAlign w:val="center"/>
          </w:tcPr>
          <w:p w:rsid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Товароведение продовольственных и непродовольственных товаров</w:t>
            </w:r>
          </w:p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143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Щепалкина</w:t>
            </w:r>
            <w:proofErr w:type="spellEnd"/>
            <w:r w:rsidRPr="00D143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359" w:type="dxa"/>
            <w:vAlign w:val="center"/>
          </w:tcPr>
          <w:p w:rsid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 и организация сопровождения туристов</w:t>
            </w:r>
          </w:p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Анисимова Н.Ю.</w:t>
            </w:r>
          </w:p>
        </w:tc>
        <w:tc>
          <w:tcPr>
            <w:tcW w:w="2331" w:type="dxa"/>
            <w:vAlign w:val="center"/>
          </w:tcPr>
          <w:p w:rsidR="00D143BE" w:rsidRDefault="00C05DF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 1С</w:t>
            </w:r>
          </w:p>
          <w:p w:rsidR="00C05DFE" w:rsidRPr="00C05DFE" w:rsidRDefault="00C05DFE" w:rsidP="00D143B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353" w:type="dxa"/>
            <w:vAlign w:val="center"/>
          </w:tcPr>
          <w:p w:rsidR="00D143BE" w:rsidRDefault="00C05DF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</w:t>
            </w:r>
          </w:p>
          <w:p w:rsidR="00C05DFE" w:rsidRPr="00C05DFE" w:rsidRDefault="00C05DFE" w:rsidP="00D143B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05DF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Пантелеева А.А.</w:t>
            </w:r>
          </w:p>
        </w:tc>
      </w:tr>
      <w:tr w:rsidR="00D143BE" w:rsidRPr="00D143BE" w:rsidTr="00C05DFE">
        <w:trPr>
          <w:trHeight w:val="1656"/>
        </w:trPr>
        <w:tc>
          <w:tcPr>
            <w:tcW w:w="1670" w:type="dxa"/>
            <w:vAlign w:val="center"/>
          </w:tcPr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09:40 – 11:10</w:t>
            </w:r>
          </w:p>
        </w:tc>
        <w:tc>
          <w:tcPr>
            <w:tcW w:w="2334" w:type="dxa"/>
            <w:vAlign w:val="center"/>
          </w:tcPr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Математика</w:t>
            </w:r>
          </w:p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335" w:type="dxa"/>
            <w:vAlign w:val="center"/>
          </w:tcPr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История</w:t>
            </w:r>
          </w:p>
          <w:p w:rsid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Малышева Л.Н.</w:t>
            </w:r>
          </w:p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 оснащение торговых организаций и охрана труда</w:t>
            </w:r>
          </w:p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Щепалкина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359" w:type="dxa"/>
            <w:vAlign w:val="center"/>
          </w:tcPr>
          <w:p w:rsid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Информационно-коммуникационные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технологии  в профессиональной деятельности</w:t>
            </w:r>
          </w:p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Молокова М.Ю.</w:t>
            </w:r>
          </w:p>
        </w:tc>
        <w:tc>
          <w:tcPr>
            <w:tcW w:w="2331" w:type="dxa"/>
            <w:vAlign w:val="center"/>
          </w:tcPr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43BE" w:rsidRPr="00D143BE" w:rsidTr="00C05DFE">
        <w:trPr>
          <w:trHeight w:val="1656"/>
        </w:trPr>
        <w:tc>
          <w:tcPr>
            <w:tcW w:w="1670" w:type="dxa"/>
            <w:vAlign w:val="center"/>
          </w:tcPr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11:40 – 13:10</w:t>
            </w:r>
          </w:p>
        </w:tc>
        <w:tc>
          <w:tcPr>
            <w:tcW w:w="2334" w:type="dxa"/>
            <w:vAlign w:val="center"/>
          </w:tcPr>
          <w:p w:rsid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Иностранный язык</w:t>
            </w:r>
          </w:p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335" w:type="dxa"/>
            <w:vAlign w:val="center"/>
          </w:tcPr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Математика</w:t>
            </w:r>
          </w:p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494" w:type="dxa"/>
            <w:vAlign w:val="center"/>
          </w:tcPr>
          <w:p w:rsid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 в профессиональной деятельности</w:t>
            </w:r>
          </w:p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Молокова М.Ю.</w:t>
            </w:r>
          </w:p>
        </w:tc>
        <w:tc>
          <w:tcPr>
            <w:tcW w:w="2359" w:type="dxa"/>
            <w:vAlign w:val="center"/>
          </w:tcPr>
          <w:p w:rsid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туристкой индустрии</w:t>
            </w:r>
          </w:p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Анисимова Н.Ю.</w:t>
            </w:r>
          </w:p>
        </w:tc>
        <w:tc>
          <w:tcPr>
            <w:tcW w:w="2331" w:type="dxa"/>
            <w:vAlign w:val="center"/>
          </w:tcPr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143BE" w:rsidRPr="00D143BE" w:rsidTr="00C05DFE">
        <w:trPr>
          <w:trHeight w:val="1656"/>
        </w:trPr>
        <w:tc>
          <w:tcPr>
            <w:tcW w:w="1670" w:type="dxa"/>
            <w:vAlign w:val="center"/>
          </w:tcPr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E">
              <w:rPr>
                <w:rFonts w:ascii="Times New Roman" w:hAnsi="Times New Roman" w:cs="Times New Roman"/>
                <w:sz w:val="24"/>
                <w:szCs w:val="24"/>
              </w:rPr>
              <w:t>13:20 – 14:50</w:t>
            </w:r>
          </w:p>
        </w:tc>
        <w:tc>
          <w:tcPr>
            <w:tcW w:w="2334" w:type="dxa"/>
            <w:vAlign w:val="center"/>
          </w:tcPr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Иностранный язык</w:t>
            </w:r>
          </w:p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494" w:type="dxa"/>
            <w:vAlign w:val="center"/>
          </w:tcPr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Туристское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регионоведение России</w:t>
            </w:r>
          </w:p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Анисимова Н.Ю.</w:t>
            </w:r>
          </w:p>
        </w:tc>
        <w:tc>
          <w:tcPr>
            <w:tcW w:w="2331" w:type="dxa"/>
            <w:vAlign w:val="center"/>
          </w:tcPr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D143BE" w:rsidRPr="00D143BE" w:rsidRDefault="00D143BE" w:rsidP="00D143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143BE" w:rsidRPr="00D143BE" w:rsidRDefault="00D143BE" w:rsidP="00D143BE">
      <w:pPr>
        <w:pStyle w:val="a3"/>
        <w:rPr>
          <w:rFonts w:ascii="Times New Roman" w:hAnsi="Times New Roman" w:cs="Times New Roman"/>
          <w:sz w:val="28"/>
        </w:rPr>
      </w:pPr>
    </w:p>
    <w:sectPr w:rsidR="00D143BE" w:rsidRPr="00D143BE" w:rsidSect="00D143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BE"/>
    <w:rsid w:val="00C05DFE"/>
    <w:rsid w:val="00D143BE"/>
    <w:rsid w:val="00E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3BE"/>
    <w:pPr>
      <w:spacing w:after="0" w:line="240" w:lineRule="auto"/>
    </w:pPr>
  </w:style>
  <w:style w:type="table" w:styleId="a4">
    <w:name w:val="Table Grid"/>
    <w:basedOn w:val="a1"/>
    <w:uiPriority w:val="59"/>
    <w:rsid w:val="00D1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3BE"/>
    <w:pPr>
      <w:spacing w:after="0" w:line="240" w:lineRule="auto"/>
    </w:pPr>
  </w:style>
  <w:style w:type="table" w:styleId="a4">
    <w:name w:val="Table Grid"/>
    <w:basedOn w:val="a1"/>
    <w:uiPriority w:val="59"/>
    <w:rsid w:val="00D1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25A8-C9F4-490D-AC31-D1BAF7A1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2019-01-11T06:27:00Z</cp:lastPrinted>
  <dcterms:created xsi:type="dcterms:W3CDTF">2019-01-11T06:15:00Z</dcterms:created>
  <dcterms:modified xsi:type="dcterms:W3CDTF">2019-01-11T06:28:00Z</dcterms:modified>
</cp:coreProperties>
</file>